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4" w:rsidRDefault="00545464" w:rsidP="00545464">
      <w:pPr>
        <w:pStyle w:val="Default"/>
      </w:pPr>
    </w:p>
    <w:p w:rsidR="00545464" w:rsidRDefault="00545464" w:rsidP="006C4E64">
      <w:pPr>
        <w:pStyle w:val="Default"/>
        <w:spacing w:after="120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Protokoll från Vännäs OK:s årsmöte 12/4 2015 </w:t>
      </w:r>
      <w:r w:rsidR="006C4E64">
        <w:rPr>
          <w:b/>
          <w:bCs/>
          <w:sz w:val="28"/>
          <w:szCs w:val="28"/>
        </w:rPr>
        <w:tab/>
      </w:r>
      <w:r w:rsidR="006C4E64">
        <w:rPr>
          <w:b/>
          <w:bCs/>
          <w:sz w:val="28"/>
          <w:szCs w:val="28"/>
        </w:rPr>
        <w:tab/>
      </w:r>
      <w:r w:rsidR="006C4E64">
        <w:rPr>
          <w:b/>
          <w:bCs/>
          <w:sz w:val="28"/>
          <w:szCs w:val="28"/>
        </w:rPr>
        <w:tab/>
      </w:r>
      <w:r w:rsidR="006C4E64">
        <w:rPr>
          <w:b/>
          <w:bCs/>
          <w:sz w:val="28"/>
          <w:szCs w:val="28"/>
        </w:rPr>
        <w:tab/>
        <w:t>1(1)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>1</w:t>
      </w:r>
      <w:r w:rsidRPr="006C4E64">
        <w:rPr>
          <w:sz w:val="20"/>
          <w:szCs w:val="20"/>
        </w:rPr>
        <w:tab/>
      </w:r>
      <w:r w:rsidRPr="006C4E64">
        <w:rPr>
          <w:b/>
          <w:sz w:val="20"/>
          <w:szCs w:val="20"/>
        </w:rPr>
        <w:t>Årsmötets öppnande</w:t>
      </w:r>
      <w:r w:rsidR="003A0AF8" w:rsidRPr="006C4E64">
        <w:rPr>
          <w:sz w:val="20"/>
          <w:szCs w:val="20"/>
        </w:rPr>
        <w:br/>
      </w:r>
      <w:r w:rsidRPr="006C4E64">
        <w:rPr>
          <w:sz w:val="20"/>
          <w:szCs w:val="20"/>
        </w:rPr>
        <w:t>Ordförande Gunnar Kalén hälsade alla välkomna och öppnade VOKs årsmöte 2015</w:t>
      </w:r>
      <w:r w:rsidR="00BB4732">
        <w:rPr>
          <w:sz w:val="20"/>
          <w:szCs w:val="20"/>
        </w:rPr>
        <w:t>.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>2</w:t>
      </w:r>
      <w:r w:rsidRPr="006C4E64">
        <w:rPr>
          <w:sz w:val="20"/>
          <w:szCs w:val="20"/>
        </w:rPr>
        <w:tab/>
      </w:r>
      <w:r w:rsidRPr="006C4E64">
        <w:rPr>
          <w:b/>
          <w:sz w:val="20"/>
          <w:szCs w:val="20"/>
        </w:rPr>
        <w:t>Dagordningen fastställs</w:t>
      </w:r>
      <w:r w:rsidR="003A0AF8" w:rsidRPr="006C4E64">
        <w:rPr>
          <w:sz w:val="20"/>
          <w:szCs w:val="20"/>
        </w:rPr>
        <w:br/>
        <w:t>Dagordningen fastställdes utan ändringar.</w:t>
      </w:r>
      <w:r w:rsidRPr="006C4E64">
        <w:rPr>
          <w:sz w:val="20"/>
          <w:szCs w:val="20"/>
        </w:rPr>
        <w:t xml:space="preserve">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>3</w:t>
      </w:r>
      <w:r w:rsidRPr="006C4E64">
        <w:rPr>
          <w:sz w:val="20"/>
          <w:szCs w:val="20"/>
        </w:rPr>
        <w:tab/>
      </w:r>
      <w:r w:rsidR="003A0AF8" w:rsidRPr="006C4E64">
        <w:rPr>
          <w:b/>
          <w:sz w:val="20"/>
          <w:szCs w:val="20"/>
        </w:rPr>
        <w:t>Val av mötes</w:t>
      </w:r>
      <w:r w:rsidRPr="006C4E64">
        <w:rPr>
          <w:b/>
          <w:sz w:val="20"/>
          <w:szCs w:val="20"/>
        </w:rPr>
        <w:t>ordförande och sekreterare</w:t>
      </w:r>
      <w:r w:rsidR="003A0AF8" w:rsidRPr="006C4E64">
        <w:rPr>
          <w:sz w:val="20"/>
          <w:szCs w:val="20"/>
        </w:rPr>
        <w:br/>
        <w:t>Gunnar Kalén valdes till mötesordförande och Jonas Fridman till mötessekreterare.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>4</w:t>
      </w:r>
      <w:r w:rsidRPr="006C4E64">
        <w:rPr>
          <w:sz w:val="20"/>
          <w:szCs w:val="20"/>
        </w:rPr>
        <w:tab/>
      </w:r>
      <w:r w:rsidRPr="006C4E64">
        <w:rPr>
          <w:b/>
          <w:sz w:val="20"/>
          <w:szCs w:val="20"/>
        </w:rPr>
        <w:t>Val av mötets 2 justeringsmän som med mötets o</w:t>
      </w:r>
      <w:r w:rsidR="00BB4732">
        <w:rPr>
          <w:b/>
          <w:sz w:val="20"/>
          <w:szCs w:val="20"/>
        </w:rPr>
        <w:t>rdförande justerar protokollet</w:t>
      </w:r>
      <w:r w:rsidR="003A0AF8" w:rsidRPr="006C4E64">
        <w:rPr>
          <w:sz w:val="20"/>
          <w:szCs w:val="20"/>
        </w:rPr>
        <w:br/>
        <w:t xml:space="preserve">Janne Edén och Pelle Tingelöf valdes till </w:t>
      </w:r>
      <w:r w:rsidR="00231AF4">
        <w:rPr>
          <w:sz w:val="20"/>
          <w:szCs w:val="20"/>
        </w:rPr>
        <w:t>justeringsmän</w:t>
      </w:r>
      <w:r w:rsidR="003A0AF8" w:rsidRPr="006C4E64">
        <w:rPr>
          <w:sz w:val="20"/>
          <w:szCs w:val="20"/>
        </w:rPr>
        <w:t xml:space="preserve"> av </w:t>
      </w:r>
      <w:r w:rsidR="006F7B24" w:rsidRPr="006C4E64">
        <w:rPr>
          <w:sz w:val="20"/>
          <w:szCs w:val="20"/>
        </w:rPr>
        <w:t>års</w:t>
      </w:r>
      <w:r w:rsidR="003A0AF8" w:rsidRPr="006C4E64">
        <w:rPr>
          <w:sz w:val="20"/>
          <w:szCs w:val="20"/>
        </w:rPr>
        <w:t>mötesprotokollet</w:t>
      </w:r>
      <w:r w:rsidR="00BB4732">
        <w:rPr>
          <w:sz w:val="20"/>
          <w:szCs w:val="20"/>
        </w:rPr>
        <w:t>.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>5</w:t>
      </w:r>
      <w:r w:rsidRPr="006C4E64">
        <w:rPr>
          <w:sz w:val="20"/>
          <w:szCs w:val="20"/>
        </w:rPr>
        <w:tab/>
      </w:r>
      <w:r w:rsidRPr="006C4E64">
        <w:rPr>
          <w:b/>
          <w:sz w:val="20"/>
          <w:szCs w:val="20"/>
        </w:rPr>
        <w:t xml:space="preserve">Fråga </w:t>
      </w:r>
      <w:r w:rsidR="003A0AF8" w:rsidRPr="006C4E64">
        <w:rPr>
          <w:b/>
          <w:sz w:val="20"/>
          <w:szCs w:val="20"/>
        </w:rPr>
        <w:t>om mötet har behörigen utlysts</w:t>
      </w:r>
      <w:r w:rsidR="003A0AF8" w:rsidRPr="006C4E64">
        <w:rPr>
          <w:sz w:val="20"/>
          <w:szCs w:val="20"/>
        </w:rPr>
        <w:br/>
      </w:r>
      <w:r w:rsidR="006F7B24" w:rsidRPr="006C4E64">
        <w:rPr>
          <w:sz w:val="20"/>
          <w:szCs w:val="20"/>
        </w:rPr>
        <w:t>Årsm</w:t>
      </w:r>
      <w:r w:rsidR="003A0AF8" w:rsidRPr="006C4E64">
        <w:rPr>
          <w:sz w:val="20"/>
          <w:szCs w:val="20"/>
        </w:rPr>
        <w:t xml:space="preserve">ötet beslutade att godkänna utlysningen, mail och annonsering via hemsidan. Det påpekades dock att annonsering i VK bör göras till kommande år.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6 </w:t>
      </w:r>
      <w:r w:rsidRPr="006C4E64">
        <w:rPr>
          <w:b/>
          <w:sz w:val="20"/>
          <w:szCs w:val="20"/>
        </w:rPr>
        <w:t>Verksamhetsberättelse och fråga om dess godkännande</w:t>
      </w:r>
      <w:r w:rsidR="003A0AF8" w:rsidRPr="006C4E64">
        <w:rPr>
          <w:sz w:val="20"/>
          <w:szCs w:val="20"/>
        </w:rPr>
        <w:br/>
        <w:t xml:space="preserve">Ordförande läste upp verksamhetsberättelsen för 2014, vilken godkändes av </w:t>
      </w:r>
      <w:r w:rsidR="006F7B24" w:rsidRPr="006C4E64">
        <w:rPr>
          <w:sz w:val="20"/>
          <w:szCs w:val="20"/>
        </w:rPr>
        <w:t>års</w:t>
      </w:r>
      <w:r w:rsidR="003A0AF8" w:rsidRPr="006C4E64">
        <w:rPr>
          <w:sz w:val="20"/>
          <w:szCs w:val="20"/>
        </w:rPr>
        <w:t>mötet.</w:t>
      </w:r>
      <w:r w:rsidRPr="006C4E64">
        <w:rPr>
          <w:sz w:val="20"/>
          <w:szCs w:val="20"/>
        </w:rPr>
        <w:t xml:space="preserve">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7 </w:t>
      </w:r>
      <w:r w:rsidRPr="006C4E64">
        <w:rPr>
          <w:b/>
          <w:sz w:val="20"/>
          <w:szCs w:val="20"/>
        </w:rPr>
        <w:t>Kassarapport och dess godkännande</w:t>
      </w:r>
      <w:r w:rsidR="003A0AF8" w:rsidRPr="006C4E64">
        <w:rPr>
          <w:sz w:val="20"/>
          <w:szCs w:val="20"/>
        </w:rPr>
        <w:br/>
        <w:t xml:space="preserve">Kassör Stellan Johansson redogjorde för kassarapporten, resultat- och balansräkning för 2014, vilken godkändes av </w:t>
      </w:r>
      <w:r w:rsidR="006F7B24" w:rsidRPr="006C4E64">
        <w:rPr>
          <w:sz w:val="20"/>
          <w:szCs w:val="20"/>
        </w:rPr>
        <w:t>års</w:t>
      </w:r>
      <w:r w:rsidR="003A0AF8" w:rsidRPr="006C4E64">
        <w:rPr>
          <w:sz w:val="20"/>
          <w:szCs w:val="20"/>
        </w:rPr>
        <w:t xml:space="preserve">mötet.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8 </w:t>
      </w:r>
      <w:r w:rsidRPr="006C4E64">
        <w:rPr>
          <w:b/>
          <w:sz w:val="20"/>
          <w:szCs w:val="20"/>
        </w:rPr>
        <w:t>Revisonsberättelse</w:t>
      </w:r>
      <w:r w:rsidR="003A0AF8" w:rsidRPr="006C4E64">
        <w:rPr>
          <w:sz w:val="20"/>
          <w:szCs w:val="20"/>
        </w:rPr>
        <w:br/>
        <w:t>Revisor Greger Hallnor läste upp revisionsberättelsen där revisorerna, Greger Hallnor och Erland Jonsson, rekomenderar ansvarsfrihet för kassör och styrelse</w:t>
      </w:r>
      <w:r w:rsidR="00BB4732">
        <w:rPr>
          <w:sz w:val="20"/>
          <w:szCs w:val="20"/>
        </w:rPr>
        <w:t xml:space="preserve"> för verksamhetsåret 2014</w:t>
      </w:r>
      <w:r w:rsidR="003A0AF8" w:rsidRPr="006C4E64">
        <w:rPr>
          <w:sz w:val="20"/>
          <w:szCs w:val="20"/>
        </w:rPr>
        <w:t xml:space="preserve">.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9 </w:t>
      </w:r>
      <w:r w:rsidRPr="006C4E64">
        <w:rPr>
          <w:b/>
          <w:sz w:val="20"/>
          <w:szCs w:val="20"/>
        </w:rPr>
        <w:t>Fråga om styrelsens ansvarsfrihet</w:t>
      </w:r>
      <w:r w:rsidR="003A0AF8" w:rsidRPr="006C4E64">
        <w:rPr>
          <w:sz w:val="20"/>
          <w:szCs w:val="20"/>
        </w:rPr>
        <w:br/>
      </w:r>
      <w:r w:rsidR="006F7B24" w:rsidRPr="006C4E64">
        <w:rPr>
          <w:sz w:val="20"/>
          <w:szCs w:val="20"/>
        </w:rPr>
        <w:t>Årsm</w:t>
      </w:r>
      <w:r w:rsidR="003A0AF8" w:rsidRPr="006C4E64">
        <w:rPr>
          <w:sz w:val="20"/>
          <w:szCs w:val="20"/>
        </w:rPr>
        <w:t>ötet beslutade att bevilja kassör och styrelse ansvarsfrihet för 2014.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10 </w:t>
      </w:r>
      <w:r w:rsidRPr="006C4E64">
        <w:rPr>
          <w:b/>
          <w:sz w:val="20"/>
          <w:szCs w:val="20"/>
        </w:rPr>
        <w:t>Fastställande av medlemsavgift</w:t>
      </w:r>
      <w:r w:rsidR="003A0AF8" w:rsidRPr="006C4E64">
        <w:rPr>
          <w:sz w:val="20"/>
          <w:szCs w:val="20"/>
        </w:rPr>
        <w:br/>
      </w:r>
      <w:r w:rsidR="006F7B24" w:rsidRPr="006C4E64">
        <w:rPr>
          <w:sz w:val="20"/>
          <w:szCs w:val="20"/>
        </w:rPr>
        <w:t>Årsmötet beslutade att fastställa 2015 och 2016 års medlemsavgift till 100:- för enskild person och 200:- för familj.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11 </w:t>
      </w:r>
      <w:r w:rsidRPr="006C4E64">
        <w:rPr>
          <w:b/>
          <w:sz w:val="20"/>
          <w:szCs w:val="20"/>
        </w:rPr>
        <w:t>Fastställande av verksamhetsplan och budget</w:t>
      </w:r>
      <w:r w:rsidR="006F7B24" w:rsidRPr="006C4E64">
        <w:rPr>
          <w:sz w:val="20"/>
          <w:szCs w:val="20"/>
        </w:rPr>
        <w:br/>
        <w:t>Ordförande redogjorde för verksamhetsplan</w:t>
      </w:r>
      <w:r w:rsidR="00231AF4">
        <w:rPr>
          <w:sz w:val="20"/>
          <w:szCs w:val="20"/>
        </w:rPr>
        <w:t xml:space="preserve"> och budget</w:t>
      </w:r>
      <w:r w:rsidR="006F7B24" w:rsidRPr="006C4E64">
        <w:rPr>
          <w:sz w:val="20"/>
          <w:szCs w:val="20"/>
        </w:rPr>
        <w:t xml:space="preserve">, </w:t>
      </w:r>
      <w:r w:rsidR="00231AF4">
        <w:rPr>
          <w:sz w:val="20"/>
          <w:szCs w:val="20"/>
        </w:rPr>
        <w:t xml:space="preserve">vilka fastställdes av årsmötet. Dock utgår </w:t>
      </w:r>
      <w:r w:rsidR="006F7B24" w:rsidRPr="006C4E64">
        <w:rPr>
          <w:sz w:val="20"/>
          <w:szCs w:val="20"/>
        </w:rPr>
        <w:t xml:space="preserve">konditions- och styrketräning på torsdagar. </w:t>
      </w:r>
      <w:r w:rsidRPr="006C4E64">
        <w:rPr>
          <w:sz w:val="20"/>
          <w:szCs w:val="20"/>
        </w:rPr>
        <w:t xml:space="preserve">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12 </w:t>
      </w:r>
      <w:r w:rsidRPr="006C4E64">
        <w:rPr>
          <w:b/>
          <w:sz w:val="20"/>
          <w:szCs w:val="20"/>
        </w:rPr>
        <w:t>Fråga om förändring av antalet styrelsesuppleanter</w:t>
      </w:r>
      <w:r w:rsidR="006F7B24" w:rsidRPr="006C4E64">
        <w:rPr>
          <w:sz w:val="20"/>
          <w:szCs w:val="20"/>
        </w:rPr>
        <w:br/>
        <w:t>Årsmötet beslutade, på förslag från styrelsen, att minska antalet styrelsesuppleanter från 2 till 1.</w:t>
      </w:r>
      <w:r w:rsidRPr="006C4E64">
        <w:rPr>
          <w:sz w:val="20"/>
          <w:szCs w:val="20"/>
        </w:rPr>
        <w:t xml:space="preserve"> 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13 </w:t>
      </w:r>
      <w:r w:rsidRPr="006C4E64">
        <w:rPr>
          <w:b/>
          <w:sz w:val="20"/>
          <w:szCs w:val="20"/>
        </w:rPr>
        <w:t>Va</w:t>
      </w:r>
      <w:r w:rsidR="006F7B24" w:rsidRPr="006C4E64">
        <w:rPr>
          <w:b/>
          <w:sz w:val="20"/>
          <w:szCs w:val="20"/>
        </w:rPr>
        <w:t>l enligt valberedningens förslag</w:t>
      </w:r>
      <w:r w:rsidR="006F7B24" w:rsidRPr="006C4E64">
        <w:rPr>
          <w:b/>
          <w:sz w:val="20"/>
          <w:szCs w:val="20"/>
        </w:rPr>
        <w:br/>
      </w:r>
      <w:r w:rsidR="006F7B24" w:rsidRPr="006C4E64">
        <w:rPr>
          <w:sz w:val="20"/>
          <w:szCs w:val="20"/>
        </w:rPr>
        <w:t>Till o</w:t>
      </w:r>
      <w:r w:rsidRPr="006C4E64">
        <w:rPr>
          <w:sz w:val="20"/>
          <w:szCs w:val="20"/>
        </w:rPr>
        <w:t xml:space="preserve">rdförande för </w:t>
      </w:r>
      <w:r w:rsidR="00231AF4">
        <w:rPr>
          <w:sz w:val="20"/>
          <w:szCs w:val="20"/>
        </w:rPr>
        <w:t>ett</w:t>
      </w:r>
      <w:r w:rsidRPr="006C4E64">
        <w:rPr>
          <w:sz w:val="20"/>
          <w:szCs w:val="20"/>
        </w:rPr>
        <w:t xml:space="preserve"> år</w:t>
      </w:r>
      <w:r w:rsidR="006F7B24" w:rsidRPr="006C4E64">
        <w:rPr>
          <w:sz w:val="20"/>
          <w:szCs w:val="20"/>
        </w:rPr>
        <w:t xml:space="preserve"> valdes Gunnar Kalén</w:t>
      </w:r>
      <w:r w:rsidR="00B211DD" w:rsidRPr="006C4E64">
        <w:rPr>
          <w:sz w:val="20"/>
          <w:szCs w:val="20"/>
        </w:rPr>
        <w:t xml:space="preserve">, </w:t>
      </w:r>
      <w:r w:rsidR="006F7B24" w:rsidRPr="006C4E64">
        <w:rPr>
          <w:sz w:val="20"/>
          <w:szCs w:val="20"/>
        </w:rPr>
        <w:t>Till o</w:t>
      </w:r>
      <w:r w:rsidRPr="006C4E64">
        <w:rPr>
          <w:sz w:val="20"/>
          <w:szCs w:val="20"/>
        </w:rPr>
        <w:t xml:space="preserve">rdinarie styrelseledamöter </w:t>
      </w:r>
      <w:r w:rsidR="006F7B24" w:rsidRPr="006C4E64">
        <w:rPr>
          <w:sz w:val="20"/>
          <w:szCs w:val="20"/>
        </w:rPr>
        <w:t xml:space="preserve">för två år omvaldes Pär Norén, Åsa Olsson och Jonas Fridman. Till ersättare för Solveig Wållberg Jonsson (fyllnadsval </w:t>
      </w:r>
      <w:r w:rsidR="00231AF4">
        <w:rPr>
          <w:sz w:val="20"/>
          <w:szCs w:val="20"/>
        </w:rPr>
        <w:t>ett</w:t>
      </w:r>
      <w:r w:rsidR="006F7B24" w:rsidRPr="006C4E64">
        <w:rPr>
          <w:sz w:val="20"/>
          <w:szCs w:val="20"/>
        </w:rPr>
        <w:t xml:space="preserve"> år) valdes Tove Norén. Till s</w:t>
      </w:r>
      <w:r w:rsidRPr="006C4E64">
        <w:rPr>
          <w:sz w:val="20"/>
          <w:szCs w:val="20"/>
        </w:rPr>
        <w:t xml:space="preserve">tyrelsesuppleant  för </w:t>
      </w:r>
      <w:r w:rsidR="00231AF4">
        <w:rPr>
          <w:sz w:val="20"/>
          <w:szCs w:val="20"/>
        </w:rPr>
        <w:t>ett</w:t>
      </w:r>
      <w:r w:rsidRPr="006C4E64">
        <w:rPr>
          <w:sz w:val="20"/>
          <w:szCs w:val="20"/>
        </w:rPr>
        <w:t xml:space="preserve"> år</w:t>
      </w:r>
      <w:r w:rsidR="006F7B24" w:rsidRPr="006C4E64">
        <w:rPr>
          <w:sz w:val="20"/>
          <w:szCs w:val="20"/>
        </w:rPr>
        <w:t xml:space="preserve"> </w:t>
      </w:r>
      <w:r w:rsidR="00B211DD" w:rsidRPr="006C4E64">
        <w:rPr>
          <w:sz w:val="20"/>
          <w:szCs w:val="20"/>
        </w:rPr>
        <w:t>om</w:t>
      </w:r>
      <w:r w:rsidR="006F7B24" w:rsidRPr="006C4E64">
        <w:rPr>
          <w:sz w:val="20"/>
          <w:szCs w:val="20"/>
        </w:rPr>
        <w:t>valdes Anna</w:t>
      </w:r>
      <w:r w:rsidR="00B211DD" w:rsidRPr="006C4E64">
        <w:rPr>
          <w:sz w:val="20"/>
          <w:szCs w:val="20"/>
        </w:rPr>
        <w:t>l</w:t>
      </w:r>
      <w:r w:rsidR="006F7B24" w:rsidRPr="006C4E64">
        <w:rPr>
          <w:sz w:val="20"/>
          <w:szCs w:val="20"/>
        </w:rPr>
        <w:t>ena Georgsson</w:t>
      </w:r>
      <w:r w:rsidR="00B211DD" w:rsidRPr="006C4E64">
        <w:rPr>
          <w:sz w:val="20"/>
          <w:szCs w:val="20"/>
        </w:rPr>
        <w:t xml:space="preserve">. Till revisorer </w:t>
      </w:r>
      <w:r w:rsidRPr="006C4E64">
        <w:rPr>
          <w:sz w:val="20"/>
          <w:szCs w:val="20"/>
        </w:rPr>
        <w:t xml:space="preserve">för </w:t>
      </w:r>
      <w:r w:rsidR="00231AF4">
        <w:rPr>
          <w:sz w:val="20"/>
          <w:szCs w:val="20"/>
        </w:rPr>
        <w:t>ett</w:t>
      </w:r>
      <w:r w:rsidRPr="006C4E64">
        <w:rPr>
          <w:sz w:val="20"/>
          <w:szCs w:val="20"/>
        </w:rPr>
        <w:t xml:space="preserve"> år</w:t>
      </w:r>
      <w:r w:rsidR="00B211DD" w:rsidRPr="006C4E64">
        <w:rPr>
          <w:sz w:val="20"/>
          <w:szCs w:val="20"/>
        </w:rPr>
        <w:t xml:space="preserve"> omvaldes Greger Hallnor och Erland Jonsson. Till r</w:t>
      </w:r>
      <w:r w:rsidRPr="006C4E64">
        <w:rPr>
          <w:sz w:val="20"/>
          <w:szCs w:val="20"/>
        </w:rPr>
        <w:t xml:space="preserve">evisorsuppleant för </w:t>
      </w:r>
      <w:r w:rsidR="00231AF4">
        <w:rPr>
          <w:sz w:val="20"/>
          <w:szCs w:val="20"/>
        </w:rPr>
        <w:t>ett</w:t>
      </w:r>
      <w:r w:rsidRPr="006C4E64">
        <w:rPr>
          <w:sz w:val="20"/>
          <w:szCs w:val="20"/>
        </w:rPr>
        <w:t>år</w:t>
      </w:r>
      <w:r w:rsidR="00B211DD" w:rsidRPr="006C4E64">
        <w:rPr>
          <w:sz w:val="20"/>
          <w:szCs w:val="20"/>
        </w:rPr>
        <w:t xml:space="preserve"> omvaldes Eva Fridman. Till valberedning</w:t>
      </w:r>
      <w:r w:rsidRPr="006C4E64">
        <w:rPr>
          <w:sz w:val="20"/>
          <w:szCs w:val="20"/>
        </w:rPr>
        <w:t xml:space="preserve"> för </w:t>
      </w:r>
      <w:r w:rsidR="00231AF4">
        <w:rPr>
          <w:sz w:val="20"/>
          <w:szCs w:val="20"/>
        </w:rPr>
        <w:t>ett</w:t>
      </w:r>
      <w:r w:rsidRPr="006C4E64">
        <w:rPr>
          <w:sz w:val="20"/>
          <w:szCs w:val="20"/>
        </w:rPr>
        <w:t xml:space="preserve"> år</w:t>
      </w:r>
      <w:r w:rsidR="00B211DD" w:rsidRPr="006C4E64">
        <w:rPr>
          <w:sz w:val="20"/>
          <w:szCs w:val="20"/>
        </w:rPr>
        <w:t xml:space="preserve"> omvaldes Håkan Nilsson och David Georgsson.</w:t>
      </w:r>
    </w:p>
    <w:p w:rsidR="00545464" w:rsidRPr="006C4E64" w:rsidRDefault="00545464" w:rsidP="00545464">
      <w:pPr>
        <w:pStyle w:val="Default"/>
        <w:spacing w:after="120"/>
        <w:ind w:left="284" w:hanging="284"/>
        <w:rPr>
          <w:sz w:val="20"/>
          <w:szCs w:val="20"/>
        </w:rPr>
      </w:pPr>
      <w:r w:rsidRPr="006C4E64">
        <w:rPr>
          <w:sz w:val="20"/>
          <w:szCs w:val="20"/>
        </w:rPr>
        <w:t xml:space="preserve">14 </w:t>
      </w:r>
      <w:r w:rsidRPr="006C4E64">
        <w:rPr>
          <w:b/>
          <w:sz w:val="20"/>
          <w:szCs w:val="20"/>
        </w:rPr>
        <w:t>Övriga frågor</w:t>
      </w:r>
      <w:r w:rsidR="00B211DD" w:rsidRPr="006C4E64">
        <w:rPr>
          <w:sz w:val="20"/>
          <w:szCs w:val="20"/>
        </w:rPr>
        <w:br/>
        <w:t>Beslutades att förhandsboka logi i Sälen för O-Ringen 2016. Jonas Fridman ansvarar.</w:t>
      </w:r>
      <w:r w:rsidR="00B211DD" w:rsidRPr="006C4E64">
        <w:rPr>
          <w:sz w:val="20"/>
          <w:szCs w:val="20"/>
        </w:rPr>
        <w:br/>
        <w:t>Ordförabde Gunnar Kalén uppvaktade Ingrid Johansson som fyllt jämnt under året.</w:t>
      </w:r>
      <w:r w:rsidRPr="006C4E64">
        <w:rPr>
          <w:sz w:val="20"/>
          <w:szCs w:val="20"/>
        </w:rPr>
        <w:t xml:space="preserve"> </w:t>
      </w:r>
    </w:p>
    <w:p w:rsidR="0026696B" w:rsidRPr="006C4E64" w:rsidRDefault="00545464" w:rsidP="00545464">
      <w:pPr>
        <w:ind w:left="284" w:hanging="284"/>
        <w:rPr>
          <w:rFonts w:ascii="Times New Roman" w:hAnsi="Times New Roman" w:cs="Times New Roman"/>
          <w:sz w:val="20"/>
          <w:szCs w:val="20"/>
          <w:lang w:val="sv-SE"/>
        </w:rPr>
      </w:pPr>
      <w:r w:rsidRPr="006C4E64">
        <w:rPr>
          <w:rFonts w:ascii="Times New Roman" w:hAnsi="Times New Roman" w:cs="Times New Roman"/>
          <w:sz w:val="20"/>
          <w:szCs w:val="20"/>
          <w:lang w:val="sv-SE"/>
        </w:rPr>
        <w:t xml:space="preserve">15 </w:t>
      </w:r>
      <w:r w:rsidR="00B211DD" w:rsidRPr="006C4E64">
        <w:rPr>
          <w:rFonts w:ascii="Times New Roman" w:hAnsi="Times New Roman" w:cs="Times New Roman"/>
          <w:b/>
          <w:color w:val="000000"/>
          <w:sz w:val="20"/>
          <w:szCs w:val="20"/>
          <w:lang w:val="sv-SE"/>
        </w:rPr>
        <w:t>Mötets avslutande</w:t>
      </w:r>
      <w:r w:rsidR="00B211DD" w:rsidRPr="006C4E64">
        <w:rPr>
          <w:rFonts w:ascii="Times New Roman" w:hAnsi="Times New Roman" w:cs="Times New Roman"/>
          <w:b/>
          <w:color w:val="000000"/>
          <w:sz w:val="20"/>
          <w:szCs w:val="20"/>
          <w:lang w:val="sv-SE"/>
        </w:rPr>
        <w:br/>
      </w:r>
      <w:r w:rsidR="00B211DD" w:rsidRPr="006C4E64">
        <w:rPr>
          <w:rFonts w:ascii="Times New Roman" w:hAnsi="Times New Roman" w:cs="Times New Roman"/>
          <w:color w:val="000000"/>
          <w:sz w:val="20"/>
          <w:szCs w:val="20"/>
          <w:lang w:val="sv-SE"/>
        </w:rPr>
        <w:t>Ordförande Gunnar Kalén tackade årsmötet och förklarade mötet avslutat</w:t>
      </w:r>
      <w:r w:rsidR="00B211DD" w:rsidRPr="006C4E64">
        <w:rPr>
          <w:rFonts w:ascii="Times New Roman" w:hAnsi="Times New Roman" w:cs="Times New Roman"/>
          <w:color w:val="000000"/>
          <w:sz w:val="20"/>
          <w:szCs w:val="20"/>
          <w:lang w:val="sv-S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977"/>
      </w:tblGrid>
      <w:tr w:rsidR="006C4E64" w:rsidRPr="00231AF4" w:rsidTr="006C4E64">
        <w:tc>
          <w:tcPr>
            <w:tcW w:w="2376" w:type="dxa"/>
            <w:tcBorders>
              <w:bottom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bookmarkStart w:id="0" w:name="OLE_LINK3"/>
            <w:bookmarkStart w:id="1" w:name="OLE_LINK4"/>
            <w:bookmarkStart w:id="2" w:name="OLE_LINK5"/>
            <w:r w:rsidRPr="006C4E6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            </w:t>
            </w:r>
          </w:p>
        </w:tc>
        <w:tc>
          <w:tcPr>
            <w:tcW w:w="1701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6C4E64" w:rsidRPr="00231AF4" w:rsidTr="006C4E64">
        <w:tc>
          <w:tcPr>
            <w:tcW w:w="2376" w:type="dxa"/>
            <w:tcBorders>
              <w:top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C4E6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Jonas Fridman</w:t>
            </w:r>
            <w:r w:rsidRPr="006C4E6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Mötessekreterare</w:t>
            </w:r>
            <w:bookmarkEnd w:id="0"/>
            <w:bookmarkEnd w:id="1"/>
            <w:bookmarkEnd w:id="2"/>
          </w:p>
        </w:tc>
        <w:tc>
          <w:tcPr>
            <w:tcW w:w="1701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Janne Edén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</w:r>
            <w:bookmarkStart w:id="3" w:name="OLE_LINK6"/>
            <w:bookmarkStart w:id="4" w:name="OLE_LINK7"/>
            <w:bookmarkStart w:id="5" w:name="OLE_LINK8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Av årsmötet vald justeringsman</w:t>
            </w:r>
            <w:bookmarkEnd w:id="3"/>
            <w:bookmarkEnd w:id="4"/>
            <w:bookmarkEnd w:id="5"/>
          </w:p>
        </w:tc>
      </w:tr>
      <w:tr w:rsidR="006C4E64" w:rsidRPr="00231AF4" w:rsidTr="006C4E64">
        <w:tc>
          <w:tcPr>
            <w:tcW w:w="2376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6C4E64" w:rsidRPr="00231AF4" w:rsidTr="006C4E64">
        <w:tc>
          <w:tcPr>
            <w:tcW w:w="2376" w:type="dxa"/>
            <w:tcBorders>
              <w:bottom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6C4E64" w:rsidRPr="00231AF4" w:rsidTr="006C4E64">
        <w:tc>
          <w:tcPr>
            <w:tcW w:w="2376" w:type="dxa"/>
            <w:tcBorders>
              <w:top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C4E6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Gunna</w:t>
            </w:r>
            <w:r w:rsidR="00BB47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</w:t>
            </w:r>
            <w:r w:rsidRPr="006C4E6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Kalén</w:t>
            </w:r>
            <w:r w:rsidRPr="006C4E6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Ordförande</w:t>
            </w:r>
          </w:p>
        </w:tc>
        <w:tc>
          <w:tcPr>
            <w:tcW w:w="1701" w:type="dxa"/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4E64" w:rsidRPr="006C4E64" w:rsidRDefault="006C4E64" w:rsidP="004A48DC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Pelle Tingelöf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  <w:t>Av årsmötet vald justeringsman</w:t>
            </w:r>
          </w:p>
        </w:tc>
      </w:tr>
    </w:tbl>
    <w:p w:rsidR="006C4E64" w:rsidRPr="006C4E64" w:rsidRDefault="006C4E64" w:rsidP="006C4E64">
      <w:pPr>
        <w:rPr>
          <w:rFonts w:ascii="Times New Roman" w:hAnsi="Times New Roman" w:cs="Times New Roman"/>
          <w:sz w:val="20"/>
          <w:szCs w:val="20"/>
          <w:lang w:val="sv-SE"/>
        </w:rPr>
      </w:pPr>
      <w:bookmarkStart w:id="6" w:name="_GoBack"/>
      <w:bookmarkEnd w:id="6"/>
    </w:p>
    <w:sectPr w:rsidR="006C4E64" w:rsidRPr="006C4E64" w:rsidSect="00B211DD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4"/>
    <w:rsid w:val="00231AF4"/>
    <w:rsid w:val="0026696B"/>
    <w:rsid w:val="003A0AF8"/>
    <w:rsid w:val="00545464"/>
    <w:rsid w:val="006C4E64"/>
    <w:rsid w:val="006F7B24"/>
    <w:rsid w:val="00B211DD"/>
    <w:rsid w:val="00B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table" w:styleId="TableGrid">
    <w:name w:val="Table Grid"/>
    <w:basedOn w:val="TableNormal"/>
    <w:uiPriority w:val="59"/>
    <w:rsid w:val="006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table" w:styleId="TableGrid">
    <w:name w:val="Table Grid"/>
    <w:basedOn w:val="TableNormal"/>
    <w:uiPriority w:val="59"/>
    <w:rsid w:val="006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Fridman</dc:creator>
  <cp:lastModifiedBy>Jonas Fridman</cp:lastModifiedBy>
  <cp:revision>3</cp:revision>
  <cp:lastPrinted>2015-04-14T18:19:00Z</cp:lastPrinted>
  <dcterms:created xsi:type="dcterms:W3CDTF">2015-04-14T17:26:00Z</dcterms:created>
  <dcterms:modified xsi:type="dcterms:W3CDTF">2015-04-16T17:03:00Z</dcterms:modified>
</cp:coreProperties>
</file>